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Cs w:val="21"/>
        </w:rPr>
        <w:t>初审申请表</w:t>
      </w:r>
    </w:p>
    <w:p>
      <w:pPr>
        <w:jc w:val="center"/>
        <w:rPr>
          <w:rFonts w:ascii="宋体" w:hAnsi="宋体" w:eastAsia="宋体"/>
          <w:b/>
          <w:color w:val="000000"/>
          <w:szCs w:val="21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600"/>
        <w:gridCol w:w="210"/>
        <w:gridCol w:w="1050"/>
        <w:gridCol w:w="1530"/>
        <w:gridCol w:w="330"/>
        <w:gridCol w:w="30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申请日期：</w:t>
            </w:r>
          </w:p>
        </w:tc>
        <w:tc>
          <w:tcPr>
            <w:tcW w:w="6203" w:type="dxa"/>
            <w:gridSpan w:val="5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论理委员会受理编号：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申请状态：    口初审    口修改后复审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该试验方案是否被其他伦理委员会拒绝或否决过?    口是口否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该试验方案是否曾被暂停或者终止过?    口是口否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A研究者信息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主要研究者姓名／身份证号码：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主要研究者单位／通信地址：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主要研究者联系电话：    传真：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主要研究者指定联系人姓名：    电话：    电邮：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B申办者和试验方案信息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试验方案名称／编号／版本号：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申办者／单位地址：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申办者联系人／电话：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临床观察员姓名／电话：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9" w:type="dxa"/>
            <w:gridSpan w:val="5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本中心招募受试者人数／总人数：</w:t>
            </w:r>
          </w:p>
        </w:tc>
        <w:tc>
          <w:tcPr>
            <w:tcW w:w="3413" w:type="dxa"/>
            <w:gridSpan w:val="2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期试验期限：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试验用产品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口新药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SFDA批件号：</w:t>
            </w:r>
          </w:p>
        </w:tc>
        <w:tc>
          <w:tcPr>
            <w:tcW w:w="3413" w:type="dxa"/>
            <w:gridSpan w:val="2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口新医疗器材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名称：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类别  口第一类口第二类口第三类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使用方式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口创伤性口非创伤性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多中心试验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口是口否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研究形式(在适当项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目内打勾”√”)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口第一期口第二期    口第三期  口第四期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口调查口流行病学  口观察    口遗传研究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研究对象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口正常人  口病人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受试者年龄范围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口0～7岁   口18～44岁  口45～65岁    口&gt;66岁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儿童    口无口&lt;1岁  口1～3岁  口4～14岁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弱势群体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口精神疾病  口病入膏盲者  口孕妇  口文盲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口穷人／无医保者  口未成年人  口认知损伤者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口PI或研究人员的学生    口PI或合作研究者的下属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口研究单位或申办者的员工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要求排除对象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口无    口男性  口女性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口孩童  口其他(请具体说明)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3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要求具备的特殊条件</w:t>
            </w:r>
          </w:p>
        </w:tc>
        <w:tc>
          <w:tcPr>
            <w:tcW w:w="5993" w:type="dxa"/>
            <w:gridSpan w:val="4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口重症监护  口隔离区    口手术口儿童重症监护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口静脉输注  口计算机断层扫描  口基因治疗  口义肢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口管制药品(麻醉药／精神药)    口妇科</w:t>
            </w: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口其他(请具体说明)    口器官移植(请具体说明)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C参与研究者信息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860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年龄</w:t>
            </w:r>
          </w:p>
        </w:tc>
        <w:tc>
          <w:tcPr>
            <w:tcW w:w="1860" w:type="dxa"/>
            <w:gridSpan w:val="2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工作单位</w:t>
            </w:r>
          </w:p>
        </w:tc>
        <w:tc>
          <w:tcPr>
            <w:tcW w:w="3083" w:type="dxa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60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3083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60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3083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860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3083" w:type="dxa"/>
          </w:tcPr>
          <w:p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D签名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主要研究者日期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项目负责人日期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填表人日期</w:t>
            </w:r>
          </w:p>
        </w:tc>
      </w:tr>
    </w:tbl>
    <w:p/>
    <w:sectPr>
      <w:headerReference r:id="rId5" w:type="default"/>
      <w:footerReference r:id="rId6" w:type="default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 w:eastAsia="宋体"/>
                  </w:rPr>
                  <w:t xml:space="preserve">第 </w:t>
                </w:r>
                <w:r>
                  <w:rPr>
                    <w:rFonts w:hint="eastAsia" w:eastAsia="宋体"/>
                  </w:rPr>
                  <w:fldChar w:fldCharType="begin"/>
                </w:r>
                <w:r>
                  <w:rPr>
                    <w:rFonts w:hint="eastAsia" w:eastAsia="宋体"/>
                  </w:rPr>
                  <w:instrText xml:space="preserve"> PAGE  \* MERGEFORMAT </w:instrText>
                </w:r>
                <w:r>
                  <w:rPr>
                    <w:rFonts w:hint="eastAsia" w:eastAsia="宋体"/>
                  </w:rPr>
                  <w:fldChar w:fldCharType="separate"/>
                </w:r>
                <w:r>
                  <w:rPr>
                    <w:rFonts w:eastAsia="宋体"/>
                  </w:rPr>
                  <w:t>2</w:t>
                </w:r>
                <w:r>
                  <w:rPr>
                    <w:rFonts w:hint="eastAsia" w:eastAsia="宋体"/>
                  </w:rPr>
                  <w:fldChar w:fldCharType="end"/>
                </w:r>
                <w:r>
                  <w:rPr>
                    <w:rFonts w:hint="eastAsia" w:eastAsia="宋体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eastAsia="宋体"/>
                  </w:rPr>
                  <w:t>2</w:t>
                </w:r>
                <w:r>
                  <w:rPr>
                    <w:rFonts w:eastAsia="宋体"/>
                  </w:rPr>
                  <w:fldChar w:fldCharType="end"/>
                </w:r>
                <w:r>
                  <w:rPr>
                    <w:rFonts w:hint="eastAsia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  <w:jc w:val="both"/>
      <w:rPr>
        <w:rFonts w:ascii="宋体" w:hAnsi="宋体" w:eastAsia="宋体"/>
      </w:rPr>
    </w:pPr>
    <w:r>
      <w:rPr>
        <w:rFonts w:hint="eastAsia" w:ascii="宋体" w:hAnsi="宋体" w:eastAsia="宋体"/>
      </w:rPr>
      <w:t>试验方案的初审SOP                                                                  LLSOP-013-02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443FBE"/>
    <w:rsid w:val="00086F3A"/>
    <w:rsid w:val="002D2D5D"/>
    <w:rsid w:val="00443FBE"/>
    <w:rsid w:val="00D533F1"/>
    <w:rsid w:val="00D57A03"/>
    <w:rsid w:val="00D6795D"/>
    <w:rsid w:val="40B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99"/>
    <w:pPr>
      <w:spacing w:after="0" w:line="240" w:lineRule="auto"/>
    </w:pPr>
    <w:rPr>
      <w:kern w:val="2"/>
      <w:sz w:val="21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2018-08-03T01:14:00Z</dcterms:created>
  <dc:creator>m</dc:creator>
  <cp:lastModifiedBy>那那那</cp:lastModifiedBy>
  <dcterms:modified xsi:type="dcterms:W3CDTF">2021-07-05T02:24:54Z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3B953420BF2C45BB9F95BE57192A9EDF</vt:lpwstr>
  </property>
</Properties>
</file>